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0" w:rsidRDefault="00A22760" w:rsidP="00A22760">
      <w:pPr>
        <w:pStyle w:val="10"/>
        <w:keepNext/>
        <w:keepLines/>
        <w:shd w:val="clear" w:color="auto" w:fill="auto"/>
        <w:spacing w:after="155"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Задание на период 20.04.2020. – 30.04.2020.</w:t>
      </w:r>
    </w:p>
    <w:p w:rsidR="00A22760" w:rsidRPr="00A22760" w:rsidRDefault="00A22760" w:rsidP="00A22760">
      <w:pPr>
        <w:pStyle w:val="10"/>
        <w:keepNext/>
        <w:keepLines/>
        <w:numPr>
          <w:ilvl w:val="0"/>
          <w:numId w:val="1"/>
        </w:numPr>
        <w:shd w:val="clear" w:color="auto" w:fill="auto"/>
        <w:spacing w:after="155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22760">
        <w:rPr>
          <w:rFonts w:ascii="Times New Roman" w:hAnsi="Times New Roman" w:cs="Times New Roman"/>
          <w:b/>
          <w:sz w:val="28"/>
          <w:szCs w:val="28"/>
        </w:rPr>
        <w:t>Ознакомьтесь с темой.</w:t>
      </w:r>
    </w:p>
    <w:p w:rsidR="00C42234" w:rsidRPr="00A22760" w:rsidRDefault="00A22760" w:rsidP="00A22760">
      <w:pPr>
        <w:pStyle w:val="10"/>
        <w:keepNext/>
        <w:keepLines/>
        <w:shd w:val="clear" w:color="auto" w:fill="auto"/>
        <w:spacing w:after="155" w:line="240" w:lineRule="auto"/>
        <w:ind w:left="4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935F1B" w:rsidRPr="00A22760">
        <w:rPr>
          <w:rFonts w:ascii="Times New Roman" w:hAnsi="Times New Roman" w:cs="Times New Roman"/>
          <w:b/>
          <w:sz w:val="24"/>
          <w:szCs w:val="24"/>
        </w:rPr>
        <w:t>Здоровье и выбор профессии</w:t>
      </w:r>
      <w:bookmarkEnd w:id="0"/>
    </w:p>
    <w:p w:rsidR="00C42234" w:rsidRPr="00A22760" w:rsidRDefault="00935F1B" w:rsidP="00A22760">
      <w:pPr>
        <w:pStyle w:val="1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22760">
        <w:rPr>
          <w:rStyle w:val="Arial10pt"/>
          <w:rFonts w:ascii="Times New Roman" w:hAnsi="Times New Roman" w:cs="Times New Roman"/>
          <w:sz w:val="24"/>
          <w:szCs w:val="24"/>
        </w:rPr>
        <w:t>Здоровье</w:t>
      </w:r>
      <w:r w:rsidRPr="00A22760">
        <w:rPr>
          <w:sz w:val="24"/>
          <w:szCs w:val="24"/>
        </w:rPr>
        <w:t xml:space="preserve"> — правильная, нормальная деятельность организма. Из</w:t>
      </w:r>
      <w:r w:rsidRPr="00A22760">
        <w:rPr>
          <w:sz w:val="24"/>
          <w:szCs w:val="24"/>
        </w:rPr>
        <w:softHyphen/>
        <w:t>вестно, что здоровье надо беречь и укреплять, ведь восстановить утрачен</w:t>
      </w:r>
      <w:r w:rsidRPr="00A22760">
        <w:rPr>
          <w:sz w:val="24"/>
          <w:szCs w:val="24"/>
        </w:rPr>
        <w:softHyphen/>
        <w:t>ное намного труднее, а порой и невозможно. Известно и то, что в отроче</w:t>
      </w:r>
      <w:r w:rsidRPr="00A22760">
        <w:rPr>
          <w:sz w:val="24"/>
          <w:szCs w:val="24"/>
        </w:rPr>
        <w:softHyphen/>
        <w:t xml:space="preserve">стве и юности </w:t>
      </w:r>
      <w:r w:rsidRPr="00A22760">
        <w:rPr>
          <w:sz w:val="24"/>
          <w:szCs w:val="24"/>
        </w:rPr>
        <w:t>наблюдается определенная беспечность человека в отноше</w:t>
      </w:r>
      <w:r w:rsidRPr="00A22760">
        <w:rPr>
          <w:sz w:val="24"/>
          <w:szCs w:val="24"/>
        </w:rPr>
        <w:softHyphen/>
        <w:t>нии своего здоровья, недооценка его утраты и отклонений от нормы. Общее понятие здоровья кроме физического здоровья включает в себя также ду</w:t>
      </w:r>
      <w:r w:rsidRPr="00A22760">
        <w:rPr>
          <w:sz w:val="24"/>
          <w:szCs w:val="24"/>
        </w:rPr>
        <w:softHyphen/>
        <w:t>шевное здоровье и социальное благополучие.</w:t>
      </w:r>
    </w:p>
    <w:p w:rsidR="00A22760" w:rsidRPr="00A22760" w:rsidRDefault="00935F1B" w:rsidP="00A22760">
      <w:pPr>
        <w:pStyle w:val="1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22760">
        <w:rPr>
          <w:sz w:val="24"/>
          <w:szCs w:val="24"/>
        </w:rPr>
        <w:t>Неправильный выбо</w:t>
      </w:r>
      <w:r w:rsidRPr="00A22760">
        <w:rPr>
          <w:sz w:val="24"/>
          <w:szCs w:val="24"/>
        </w:rPr>
        <w:t>р профессии может усугубить недостатки здоро</w:t>
      </w:r>
      <w:r w:rsidRPr="00A22760">
        <w:rPr>
          <w:sz w:val="24"/>
          <w:szCs w:val="24"/>
        </w:rPr>
        <w:softHyphen/>
        <w:t>вья, привести к его ухудшению. И наоборот, если трудовая деятельность соответствует физическим возможностям человека, то она благоприятно сказывается на общем состоянии здоровья. Чтобы заключение врача не рас</w:t>
      </w:r>
      <w:r w:rsidRPr="00A22760">
        <w:rPr>
          <w:sz w:val="24"/>
          <w:szCs w:val="24"/>
        </w:rPr>
        <w:softHyphen/>
        <w:t>ст</w:t>
      </w:r>
      <w:r w:rsidRPr="00A22760">
        <w:rPr>
          <w:sz w:val="24"/>
          <w:szCs w:val="24"/>
        </w:rPr>
        <w:t>роило ваши жизненные планы, намечайте трудовую деятельность, кото</w:t>
      </w:r>
      <w:r w:rsidRPr="00A22760">
        <w:rPr>
          <w:sz w:val="24"/>
          <w:szCs w:val="24"/>
        </w:rPr>
        <w:softHyphen/>
        <w:t>рая бы соответствовала возможностям вашего организма, и, если надо, на</w:t>
      </w:r>
      <w:r w:rsidRPr="00A22760">
        <w:rPr>
          <w:sz w:val="24"/>
          <w:szCs w:val="24"/>
        </w:rPr>
        <w:softHyphen/>
        <w:t>метьте программу совершенствования необходимых физических качеств.</w:t>
      </w:r>
      <w:r w:rsidR="00A22760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22760">
        <w:rPr>
          <w:sz w:val="24"/>
          <w:szCs w:val="24"/>
        </w:rPr>
        <w:t xml:space="preserve">Существует понятие </w:t>
      </w:r>
      <w:r w:rsidRPr="00A22760">
        <w:rPr>
          <w:rStyle w:val="Arial10pt"/>
          <w:rFonts w:ascii="Times New Roman" w:hAnsi="Times New Roman" w:cs="Times New Roman"/>
          <w:sz w:val="24"/>
          <w:szCs w:val="24"/>
        </w:rPr>
        <w:t>медицинские противопоказания</w:t>
      </w:r>
      <w:r w:rsidRPr="00A22760">
        <w:rPr>
          <w:sz w:val="24"/>
          <w:szCs w:val="24"/>
        </w:rPr>
        <w:t xml:space="preserve"> к вы</w:t>
      </w:r>
      <w:r w:rsidRPr="00A22760">
        <w:rPr>
          <w:sz w:val="24"/>
          <w:szCs w:val="24"/>
        </w:rPr>
        <w:t>бору профес</w:t>
      </w:r>
      <w:r w:rsidRPr="00A22760">
        <w:rPr>
          <w:sz w:val="24"/>
          <w:szCs w:val="24"/>
        </w:rPr>
        <w:softHyphen/>
        <w:t>сии, видам работ, формам профессиональной подготовки. Это заключения</w:t>
      </w:r>
      <w:r w:rsidR="00A22760" w:rsidRPr="00A22760">
        <w:rPr>
          <w:sz w:val="24"/>
          <w:szCs w:val="24"/>
        </w:rPr>
        <w:t xml:space="preserve"> </w:t>
      </w:r>
      <w:r w:rsidR="00A22760" w:rsidRPr="00A22760">
        <w:rPr>
          <w:sz w:val="24"/>
          <w:szCs w:val="24"/>
        </w:rPr>
        <w:t>специалистов о том, какие занятия не рекомендуются или категорически не</w:t>
      </w:r>
      <w:r w:rsidR="00A22760" w:rsidRPr="00A22760">
        <w:rPr>
          <w:sz w:val="24"/>
          <w:szCs w:val="24"/>
        </w:rPr>
        <w:softHyphen/>
        <w:t>допустимы при тех или иных нарушениях здоровья, заболеваниях.</w:t>
      </w:r>
    </w:p>
    <w:p w:rsidR="00A22760" w:rsidRPr="00A22760" w:rsidRDefault="00A22760" w:rsidP="00A22760">
      <w:pPr>
        <w:ind w:left="40" w:right="40" w:firstLine="660"/>
        <w:rPr>
          <w:rFonts w:ascii="Times New Roman" w:eastAsia="Times New Roman" w:hAnsi="Times New Roman" w:cs="Times New Roman"/>
        </w:rPr>
      </w:pPr>
      <w:r w:rsidRPr="00A22760">
        <w:rPr>
          <w:rFonts w:ascii="Times New Roman" w:eastAsia="Times New Roman" w:hAnsi="Times New Roman" w:cs="Times New Roman"/>
        </w:rPr>
        <w:t>Разные профессии к состоянию здоровья человека предъявляют неоди</w:t>
      </w:r>
      <w:r w:rsidRPr="00A22760">
        <w:rPr>
          <w:rFonts w:ascii="Times New Roman" w:eastAsia="Times New Roman" w:hAnsi="Times New Roman" w:cs="Times New Roman"/>
        </w:rPr>
        <w:softHyphen/>
        <w:t>наковые требования. Например, если снижено зрение, есть органические или функциональные отклонения от нормы, хронические заболевания или пред</w:t>
      </w:r>
      <w:r w:rsidRPr="00A22760">
        <w:rPr>
          <w:rFonts w:ascii="Times New Roman" w:eastAsia="Times New Roman" w:hAnsi="Times New Roman" w:cs="Times New Roman"/>
        </w:rPr>
        <w:softHyphen/>
        <w:t>расположенность к ним — нужно очень осторожно выбирать профессии, свя</w:t>
      </w:r>
      <w:r w:rsidRPr="00A22760">
        <w:rPr>
          <w:rFonts w:ascii="Times New Roman" w:eastAsia="Times New Roman" w:hAnsi="Times New Roman" w:cs="Times New Roman"/>
        </w:rPr>
        <w:softHyphen/>
        <w:t>занные с особым режимом работы, вредными воздействиями (химическая, гор</w:t>
      </w:r>
      <w:r w:rsidRPr="00A22760">
        <w:rPr>
          <w:rFonts w:ascii="Times New Roman" w:eastAsia="Times New Roman" w:hAnsi="Times New Roman" w:cs="Times New Roman"/>
        </w:rPr>
        <w:softHyphen/>
        <w:t>нодобывающая промышленность, геология и т. п.). Для людей с аномалиями скелетно-мышечного аппарата (повреждения или болезни скелета, суставов, мускульная недостаточность) не рекомендуются профессии, требующие дли</w:t>
      </w:r>
      <w:r w:rsidRPr="00A22760">
        <w:rPr>
          <w:rFonts w:ascii="Times New Roman" w:eastAsia="Times New Roman" w:hAnsi="Times New Roman" w:cs="Times New Roman"/>
        </w:rPr>
        <w:softHyphen/>
        <w:t>тельного стояния на ногах, переноса тяжестей (каменщик, токарь, парикмахер и др.), а также значительной затраты физической силы (грузчик, кузнец).</w:t>
      </w:r>
    </w:p>
    <w:p w:rsidR="00A22760" w:rsidRPr="00A22760" w:rsidRDefault="00A22760" w:rsidP="00A22760">
      <w:pPr>
        <w:ind w:left="40" w:right="40" w:firstLine="660"/>
        <w:rPr>
          <w:rFonts w:ascii="Times New Roman" w:eastAsia="Times New Roman" w:hAnsi="Times New Roman" w:cs="Times New Roman"/>
        </w:rPr>
      </w:pPr>
      <w:proofErr w:type="gramStart"/>
      <w:r w:rsidRPr="00A22760">
        <w:rPr>
          <w:rFonts w:ascii="Times New Roman" w:eastAsia="Times New Roman" w:hAnsi="Times New Roman" w:cs="Times New Roman"/>
        </w:rPr>
        <w:t>Для людей с отклонениями в работе органов чувств (зрения, слуха, обоняния, органов вкусовой чувствительности) не рекомендуются профес</w:t>
      </w:r>
      <w:r w:rsidRPr="00A22760">
        <w:rPr>
          <w:rFonts w:ascii="Times New Roman" w:eastAsia="Times New Roman" w:hAnsi="Times New Roman" w:cs="Times New Roman"/>
        </w:rPr>
        <w:softHyphen/>
        <w:t>сии, требующие хорошего зрения (водитель, живописец и т. д.), постоянно</w:t>
      </w:r>
      <w:r w:rsidRPr="00A22760">
        <w:rPr>
          <w:rFonts w:ascii="Times New Roman" w:eastAsia="Times New Roman" w:hAnsi="Times New Roman" w:cs="Times New Roman"/>
        </w:rPr>
        <w:softHyphen/>
        <w:t>го контакта с людьми (продавец, учитель, врач и др.), хорошего обоняния (парфюмер и др.), хорошей вкусовой чувствительности (повар и др.).</w:t>
      </w:r>
      <w:proofErr w:type="gramEnd"/>
      <w:r w:rsidRPr="00A22760">
        <w:rPr>
          <w:rFonts w:ascii="Times New Roman" w:eastAsia="Times New Roman" w:hAnsi="Times New Roman" w:cs="Times New Roman"/>
        </w:rPr>
        <w:t xml:space="preserve"> Люди, страдающие болезнями внутренних органов (</w:t>
      </w:r>
      <w:proofErr w:type="gramStart"/>
      <w:r w:rsidRPr="00A22760">
        <w:rPr>
          <w:rFonts w:ascii="Times New Roman" w:eastAsia="Times New Roman" w:hAnsi="Times New Roman" w:cs="Times New Roman"/>
        </w:rPr>
        <w:t>сердечно-сосудистой</w:t>
      </w:r>
      <w:proofErr w:type="gramEnd"/>
      <w:r w:rsidRPr="00A22760">
        <w:rPr>
          <w:rFonts w:ascii="Times New Roman" w:eastAsia="Times New Roman" w:hAnsi="Times New Roman" w:cs="Times New Roman"/>
        </w:rPr>
        <w:t xml:space="preserve"> и дыха</w:t>
      </w:r>
      <w:r w:rsidRPr="00A22760">
        <w:rPr>
          <w:rFonts w:ascii="Times New Roman" w:eastAsia="Times New Roman" w:hAnsi="Times New Roman" w:cs="Times New Roman"/>
        </w:rPr>
        <w:softHyphen/>
        <w:t>тельной системы), не должны работать при высоком атмосферном давле</w:t>
      </w:r>
      <w:r w:rsidRPr="00A22760">
        <w:rPr>
          <w:rFonts w:ascii="Times New Roman" w:eastAsia="Times New Roman" w:hAnsi="Times New Roman" w:cs="Times New Roman"/>
        </w:rPr>
        <w:softHyphen/>
        <w:t xml:space="preserve">нии, в духоте, при сильной запыленности. </w:t>
      </w:r>
      <w:proofErr w:type="gramStart"/>
      <w:r w:rsidRPr="00A22760">
        <w:rPr>
          <w:rFonts w:ascii="Times New Roman" w:eastAsia="Times New Roman" w:hAnsi="Times New Roman" w:cs="Times New Roman"/>
        </w:rPr>
        <w:t>При заболевании ревматизмом, расстройстве органов дыхания, почек, мочевых путей нежелательными яв</w:t>
      </w:r>
      <w:r w:rsidRPr="00A22760">
        <w:rPr>
          <w:rFonts w:ascii="Times New Roman" w:eastAsia="Times New Roman" w:hAnsi="Times New Roman" w:cs="Times New Roman"/>
        </w:rPr>
        <w:softHyphen/>
        <w:t>ляются строительные профессии, профессии с неблагоприятным микро</w:t>
      </w:r>
      <w:r w:rsidRPr="00A22760">
        <w:rPr>
          <w:rFonts w:ascii="Times New Roman" w:eastAsia="Times New Roman" w:hAnsi="Times New Roman" w:cs="Times New Roman"/>
        </w:rPr>
        <w:softHyphen/>
        <w:t>климатом, контакт с токсичными веществами, вынужденная рабочая поза, нарушение режима питания и т. д. Для людей с расстройствами нервной сис</w:t>
      </w:r>
      <w:r w:rsidRPr="00A22760">
        <w:rPr>
          <w:rFonts w:ascii="Times New Roman" w:eastAsia="Times New Roman" w:hAnsi="Times New Roman" w:cs="Times New Roman"/>
        </w:rPr>
        <w:softHyphen/>
        <w:t>темы (головокружение, тремор рук, повышенная раздражительность) не ре</w:t>
      </w:r>
      <w:r w:rsidRPr="00A22760">
        <w:rPr>
          <w:rFonts w:ascii="Times New Roman" w:eastAsia="Times New Roman" w:hAnsi="Times New Roman" w:cs="Times New Roman"/>
        </w:rPr>
        <w:softHyphen/>
        <w:t>комендуются профессии, требующие работы на мостах, крышах, в условиях качки (моряк, кровельщик, монтажник), особой точности движений (часо</w:t>
      </w:r>
      <w:r w:rsidRPr="00A22760">
        <w:rPr>
          <w:rFonts w:ascii="Times New Roman" w:eastAsia="Times New Roman" w:hAnsi="Times New Roman" w:cs="Times New Roman"/>
        </w:rPr>
        <w:softHyphen/>
        <w:t>вой мастер</w:t>
      </w:r>
      <w:proofErr w:type="gramEnd"/>
      <w:r w:rsidRPr="00A22760">
        <w:rPr>
          <w:rFonts w:ascii="Times New Roman" w:eastAsia="Times New Roman" w:hAnsi="Times New Roman" w:cs="Times New Roman"/>
        </w:rPr>
        <w:t>, ювелир).</w:t>
      </w:r>
    </w:p>
    <w:p w:rsidR="00A22760" w:rsidRPr="00A22760" w:rsidRDefault="00A22760" w:rsidP="00A22760">
      <w:pPr>
        <w:ind w:left="40" w:right="40" w:firstLine="660"/>
        <w:rPr>
          <w:rFonts w:ascii="Times New Roman" w:eastAsia="Times New Roman" w:hAnsi="Times New Roman" w:cs="Times New Roman"/>
        </w:rPr>
      </w:pPr>
      <w:r w:rsidRPr="00A22760">
        <w:rPr>
          <w:rFonts w:ascii="Times New Roman" w:eastAsia="Times New Roman" w:hAnsi="Times New Roman" w:cs="Times New Roman"/>
        </w:rPr>
        <w:t>Существует целый ряд профессий, предъявляющих особые требова</w:t>
      </w:r>
      <w:r w:rsidRPr="00A22760">
        <w:rPr>
          <w:rFonts w:ascii="Times New Roman" w:eastAsia="Times New Roman" w:hAnsi="Times New Roman" w:cs="Times New Roman"/>
        </w:rPr>
        <w:softHyphen/>
        <w:t>ния даже к практически здоровым людям. Это деятельность в экстремаль</w:t>
      </w:r>
      <w:r w:rsidRPr="00A22760">
        <w:rPr>
          <w:rFonts w:ascii="Times New Roman" w:eastAsia="Times New Roman" w:hAnsi="Times New Roman" w:cs="Times New Roman"/>
        </w:rPr>
        <w:softHyphen/>
        <w:t>ных условиях. Для таких профессий проводится специальный отбор с уче</w:t>
      </w:r>
      <w:r w:rsidRPr="00A22760">
        <w:rPr>
          <w:rFonts w:ascii="Times New Roman" w:eastAsia="Times New Roman" w:hAnsi="Times New Roman" w:cs="Times New Roman"/>
        </w:rPr>
        <w:softHyphen/>
        <w:t>том степени физического развития человека.</w:t>
      </w:r>
    </w:p>
    <w:p w:rsidR="00A22760" w:rsidRDefault="00A22760" w:rsidP="00A22760">
      <w:pPr>
        <w:ind w:left="40" w:right="40" w:firstLine="660"/>
        <w:rPr>
          <w:rFonts w:ascii="Times New Roman" w:eastAsia="Georgia" w:hAnsi="Times New Roman" w:cs="Times New Roman"/>
        </w:rPr>
      </w:pPr>
      <w:r w:rsidRPr="00A22760">
        <w:rPr>
          <w:rFonts w:ascii="Times New Roman" w:eastAsia="Times New Roman" w:hAnsi="Times New Roman" w:cs="Times New Roman"/>
        </w:rPr>
        <w:t>Элементы профессиональной деятельности некоторых профессий иногда способствуют развитию или обострению заболеваний. Например, продавцу приходится длительное время стоять за прилавком, что является фактором риска при расположенности к тромбофлебиту и наличии плоско</w:t>
      </w:r>
      <w:r w:rsidRPr="00A22760">
        <w:rPr>
          <w:rFonts w:ascii="Times New Roman" w:eastAsia="Times New Roman" w:hAnsi="Times New Roman" w:cs="Times New Roman"/>
        </w:rPr>
        <w:softHyphen/>
        <w:t>стопия. При выборе профессии необходимо оценить ту или иную из них с точки зрения отрицательного влияния на здоровье, уметь выбрать такие условия труда, которые могут благоприятно повлиять на него. Например, работа в лесу, в поле, в саду полезна при заболеваниях легких и сердца и т. д.</w:t>
      </w:r>
      <w:r>
        <w:rPr>
          <w:rFonts w:ascii="Times New Roman" w:eastAsia="Times New Roman" w:hAnsi="Times New Roman" w:cs="Times New Roman"/>
        </w:rPr>
        <w:t xml:space="preserve"> </w:t>
      </w:r>
      <w:r w:rsidRPr="00A22760">
        <w:rPr>
          <w:rFonts w:ascii="Times New Roman" w:eastAsia="Times New Roman" w:hAnsi="Times New Roman" w:cs="Times New Roman"/>
        </w:rPr>
        <w:t>Подростки с отклонениями в состоянии здоровья ограничены в вы</w:t>
      </w:r>
      <w:r w:rsidRPr="00A22760">
        <w:rPr>
          <w:rFonts w:ascii="Times New Roman" w:eastAsia="Times New Roman" w:hAnsi="Times New Roman" w:cs="Times New Roman"/>
        </w:rPr>
        <w:softHyphen/>
        <w:t>боре профессии и считаются профессионально непригодными к тем про</w:t>
      </w:r>
      <w:r w:rsidRPr="00A22760">
        <w:rPr>
          <w:rFonts w:ascii="Times New Roman" w:eastAsia="Georgia" w:hAnsi="Times New Roman" w:cs="Times New Roman"/>
        </w:rPr>
        <w:t>фессиям, где обучение и работа могут усугубить имеющееся заболевание. Однако следует иметь в виду, что не может быть абсолютной профессио</w:t>
      </w:r>
      <w:r w:rsidRPr="00A22760">
        <w:rPr>
          <w:rFonts w:ascii="Times New Roman" w:eastAsia="Georgia" w:hAnsi="Times New Roman" w:cs="Times New Roman"/>
        </w:rPr>
        <w:softHyphen/>
        <w:t>нальной непригодности. Природа человека очень многогранна, и каждый индивид обладает большим набором разнообразных качеств. Кроме того, растущему организму свойственна большая пластичность и возможность развития компенсаторных механизмов. И хотя с полной уверенностью мож</w:t>
      </w:r>
      <w:r w:rsidRPr="00A22760">
        <w:rPr>
          <w:rFonts w:ascii="Times New Roman" w:eastAsia="Georgia" w:hAnsi="Times New Roman" w:cs="Times New Roman"/>
        </w:rPr>
        <w:softHyphen/>
        <w:t>но сказать, что каждый человек является профессионально пригодным ко многим профессиям, необходимо, тем не менее, изучить все медицинские показания и противопоказания, чтобы сделать обоснованный выбор в соот</w:t>
      </w:r>
      <w:r w:rsidRPr="00A22760">
        <w:rPr>
          <w:rFonts w:ascii="Times New Roman" w:eastAsia="Georgia" w:hAnsi="Times New Roman" w:cs="Times New Roman"/>
        </w:rPr>
        <w:softHyphen/>
        <w:t>ветствии с физическими возможностями своего организма.</w:t>
      </w:r>
    </w:p>
    <w:p w:rsidR="00A22760" w:rsidRPr="00A22760" w:rsidRDefault="00A22760" w:rsidP="00A22760">
      <w:pPr>
        <w:ind w:left="40" w:right="40" w:firstLine="6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2. Ответьте на вопрос </w:t>
      </w:r>
      <w:r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(ответ набирайте прямо в электронном письме): </w:t>
      </w:r>
      <w:r>
        <w:rPr>
          <w:rFonts w:ascii="Times New Roman" w:eastAsia="Georgia" w:hAnsi="Times New Roman" w:cs="Times New Roman"/>
          <w:b/>
          <w:sz w:val="28"/>
          <w:szCs w:val="28"/>
        </w:rPr>
        <w:t>какое значение имеет учёт состояния здоровья при выборе профессии?</w:t>
      </w:r>
    </w:p>
    <w:p w:rsidR="00A22760" w:rsidRPr="00A22760" w:rsidRDefault="00A22760" w:rsidP="00A22760">
      <w:pPr>
        <w:ind w:left="40" w:right="40" w:firstLine="66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C42234" w:rsidRPr="00A22760" w:rsidRDefault="00C42234" w:rsidP="00A22760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sectPr w:rsidR="00C42234" w:rsidRPr="00A22760" w:rsidSect="00A22760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1B" w:rsidRDefault="00935F1B">
      <w:r>
        <w:separator/>
      </w:r>
    </w:p>
  </w:endnote>
  <w:endnote w:type="continuationSeparator" w:id="0">
    <w:p w:rsidR="00935F1B" w:rsidRDefault="0093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1B" w:rsidRDefault="00935F1B"/>
  </w:footnote>
  <w:footnote w:type="continuationSeparator" w:id="0">
    <w:p w:rsidR="00935F1B" w:rsidRDefault="00935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4D94"/>
    <w:multiLevelType w:val="hybridMultilevel"/>
    <w:tmpl w:val="2EF021FE"/>
    <w:lvl w:ilvl="0" w:tplc="E93C61C4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4"/>
    <w:rsid w:val="00935F1B"/>
    <w:rsid w:val="00A22760"/>
    <w:rsid w:val="00C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0pt">
    <w:name w:val="Основной текст + Arial;10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Book Antiqua" w:eastAsia="Book Antiqua" w:hAnsi="Book Antiqua" w:cs="Book Antiqua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50" w:lineRule="exact"/>
      <w:ind w:firstLine="7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0pt">
    <w:name w:val="Основной текст + Arial;10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Book Antiqua" w:eastAsia="Book Antiqua" w:hAnsi="Book Antiqua" w:cs="Book Antiqua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50" w:lineRule="exact"/>
      <w:ind w:firstLine="7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2020-04-21T14:48:00Z</dcterms:created>
  <dcterms:modified xsi:type="dcterms:W3CDTF">2020-04-21T14:57:00Z</dcterms:modified>
</cp:coreProperties>
</file>